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center"/>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M U N I C I P A L I D A D   DE  B R A G A D O</w:t>
      </w:r>
    </w:p>
    <w:p w:rsidR="00826C0D" w:rsidRPr="00826C0D" w:rsidRDefault="00826C0D" w:rsidP="00826C0D">
      <w:pPr>
        <w:spacing w:after="0" w:line="240" w:lineRule="auto"/>
        <w:jc w:val="center"/>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DEPARTAMENTO  EJECUTIVO</w:t>
      </w:r>
    </w:p>
    <w:p w:rsidR="00826C0D" w:rsidRPr="00826C0D" w:rsidRDefault="00826C0D" w:rsidP="00826C0D">
      <w:pPr>
        <w:spacing w:after="0" w:line="240" w:lineRule="auto"/>
        <w:jc w:val="center"/>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7460DA" w:rsidRDefault="00826C0D" w:rsidP="00826C0D">
      <w:pPr>
        <w:spacing w:after="0" w:line="240" w:lineRule="auto"/>
        <w:jc w:val="center"/>
        <w:rPr>
          <w:rFonts w:ascii="Times New Roman" w:eastAsia="Times New Roman" w:hAnsi="Times New Roman" w:cs="Times New Roman"/>
          <w:sz w:val="24"/>
          <w:szCs w:val="24"/>
          <w:lang w:eastAsia="es-ES"/>
        </w:rPr>
      </w:pPr>
      <w:r w:rsidRPr="007460DA">
        <w:rPr>
          <w:rFonts w:ascii="Times New Roman" w:eastAsia="Times New Roman" w:hAnsi="Times New Roman" w:cs="Times New Roman"/>
          <w:color w:val="000000"/>
          <w:sz w:val="24"/>
          <w:szCs w:val="24"/>
          <w:lang w:eastAsia="es-ES"/>
        </w:rPr>
        <w:t>DECRETO  N°</w:t>
      </w:r>
      <w:r w:rsidR="00EE65CA">
        <w:rPr>
          <w:rFonts w:ascii="Times New Roman" w:eastAsia="Times New Roman" w:hAnsi="Times New Roman" w:cs="Times New Roman"/>
          <w:color w:val="000000"/>
          <w:sz w:val="24"/>
          <w:szCs w:val="24"/>
          <w:lang w:eastAsia="es-ES"/>
        </w:rPr>
        <w:t>324</w:t>
      </w:r>
      <w:r w:rsidRPr="007460DA">
        <w:rPr>
          <w:rFonts w:ascii="Times New Roman" w:eastAsia="Times New Roman" w:hAnsi="Times New Roman" w:cs="Times New Roman"/>
          <w:color w:val="000000"/>
          <w:sz w:val="24"/>
          <w:szCs w:val="24"/>
          <w:lang w:eastAsia="es-ES"/>
        </w:rPr>
        <w:t>/20</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VISTO:</w:t>
      </w:r>
    </w:p>
    <w:p w:rsidR="00826C0D" w:rsidRPr="00327F1E" w:rsidRDefault="00826C0D" w:rsidP="00327F1E">
      <w:pPr>
        <w:spacing w:after="0" w:line="240" w:lineRule="auto"/>
        <w:ind w:firstLine="708"/>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xml:space="preserve">Los Decretos de Necesidad y Urgencia Nº297/2020, N°325/2020 y N°355/2020 de aislamiento social, preventivo y obligatorio dictados por el Estado Nacional, como así también la normativa vigente al respecto en el </w:t>
      </w:r>
      <w:r w:rsidRPr="00327F1E">
        <w:rPr>
          <w:rFonts w:ascii="Times New Roman" w:eastAsia="Times New Roman" w:hAnsi="Times New Roman" w:cs="Times New Roman"/>
          <w:color w:val="000000"/>
          <w:sz w:val="24"/>
          <w:szCs w:val="24"/>
          <w:lang w:eastAsia="es-ES"/>
        </w:rPr>
        <w:t>orden Provincial y Los Decretos Municipales N°241/2020, 246/2020, 253/2020, 258/2020, 261/2020, 272/2020, 283/2020, 285/2020, 288/2020 y 289/2020</w:t>
      </w:r>
      <w:r w:rsidR="00327F1E" w:rsidRPr="00327F1E">
        <w:rPr>
          <w:rFonts w:ascii="Times New Roman" w:eastAsia="Times New Roman" w:hAnsi="Times New Roman" w:cs="Times New Roman"/>
          <w:color w:val="000000"/>
          <w:sz w:val="24"/>
          <w:szCs w:val="24"/>
          <w:lang w:eastAsia="es-ES"/>
        </w:rPr>
        <w:t xml:space="preserve">, y la Resolución </w:t>
      </w:r>
      <w:r w:rsidR="00327F1E" w:rsidRPr="00327F1E">
        <w:rPr>
          <w:rFonts w:ascii="Times New Roman" w:hAnsi="Times New Roman" w:cs="Times New Roman"/>
          <w:color w:val="000000"/>
          <w:shd w:val="clear" w:color="auto" w:fill="FFFFFF"/>
        </w:rPr>
        <w:t>RESO-2020-152-GDEBA-MJGM</w:t>
      </w:r>
      <w:r w:rsidR="00327F1E" w:rsidRPr="00327F1E">
        <w:rPr>
          <w:rFonts w:ascii="Times New Roman" w:eastAsia="Times New Roman" w:hAnsi="Times New Roman" w:cs="Times New Roman"/>
          <w:color w:val="000000"/>
          <w:sz w:val="24"/>
          <w:szCs w:val="24"/>
          <w:lang w:eastAsia="es-ES"/>
        </w:rPr>
        <w:t xml:space="preserve"> dictada en el </w:t>
      </w:r>
      <w:proofErr w:type="spellStart"/>
      <w:r w:rsidR="00327F1E" w:rsidRPr="00327F1E">
        <w:rPr>
          <w:rFonts w:ascii="Times New Roman" w:eastAsia="Times New Roman" w:hAnsi="Times New Roman" w:cs="Times New Roman"/>
          <w:color w:val="000000"/>
          <w:sz w:val="24"/>
          <w:szCs w:val="24"/>
          <w:lang w:eastAsia="es-ES"/>
        </w:rPr>
        <w:t>Expte</w:t>
      </w:r>
      <w:proofErr w:type="spellEnd"/>
      <w:r w:rsidR="00327F1E" w:rsidRPr="00327F1E">
        <w:rPr>
          <w:rFonts w:ascii="Times New Roman" w:eastAsia="Times New Roman" w:hAnsi="Times New Roman" w:cs="Times New Roman"/>
          <w:color w:val="000000"/>
          <w:sz w:val="24"/>
          <w:szCs w:val="24"/>
          <w:lang w:eastAsia="es-ES"/>
        </w:rPr>
        <w:t>. N°</w:t>
      </w:r>
      <w:r w:rsidR="00327F1E" w:rsidRPr="00327F1E">
        <w:rPr>
          <w:rFonts w:ascii="Times New Roman" w:hAnsi="Times New Roman" w:cs="Times New Roman"/>
          <w:color w:val="000000"/>
          <w:shd w:val="clear" w:color="auto" w:fill="FFFFFF"/>
        </w:rPr>
        <w:t>EX-2020-07445972-GDEBA-DSTAMJGM</w:t>
      </w:r>
      <w:r w:rsidRPr="00327F1E">
        <w:rPr>
          <w:rFonts w:ascii="Times New Roman" w:eastAsia="Times New Roman" w:hAnsi="Times New Roman" w:cs="Times New Roman"/>
          <w:color w:val="000000"/>
          <w:sz w:val="24"/>
          <w:szCs w:val="24"/>
          <w:lang w:eastAsia="es-ES"/>
        </w:rPr>
        <w:t>; y</w:t>
      </w:r>
    </w:p>
    <w:p w:rsidR="00826C0D" w:rsidRPr="00327F1E" w:rsidRDefault="00826C0D" w:rsidP="00826C0D">
      <w:pPr>
        <w:spacing w:after="0" w:line="240" w:lineRule="auto"/>
        <w:jc w:val="both"/>
        <w:rPr>
          <w:rFonts w:ascii="Times New Roman" w:eastAsia="Times New Roman" w:hAnsi="Times New Roman" w:cs="Times New Roman"/>
          <w:sz w:val="24"/>
          <w:szCs w:val="24"/>
          <w:lang w:eastAsia="es-ES"/>
        </w:rPr>
      </w:pPr>
      <w:r w:rsidRPr="00327F1E">
        <w:rPr>
          <w:rFonts w:ascii="Times New Roman" w:eastAsia="Times New Roman" w:hAnsi="Times New Roman" w:cs="Times New Roman"/>
          <w:color w:val="000000"/>
          <w:sz w:val="24"/>
          <w:szCs w:val="24"/>
          <w:lang w:eastAsia="es-ES"/>
        </w:rPr>
        <w:t>CONSIDERANDO:</w:t>
      </w:r>
    </w:p>
    <w:p w:rsidR="00826C0D" w:rsidRPr="00327F1E" w:rsidRDefault="00826C0D" w:rsidP="00826C0D">
      <w:pPr>
        <w:spacing w:after="0" w:line="240" w:lineRule="auto"/>
        <w:jc w:val="both"/>
        <w:rPr>
          <w:rFonts w:ascii="Times New Roman" w:eastAsia="Times New Roman" w:hAnsi="Times New Roman" w:cs="Times New Roman"/>
          <w:sz w:val="24"/>
          <w:szCs w:val="24"/>
          <w:lang w:eastAsia="es-ES"/>
        </w:rPr>
      </w:pPr>
      <w:r w:rsidRPr="00327F1E">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327F1E">
        <w:rPr>
          <w:rFonts w:ascii="Times New Roman" w:eastAsia="Times New Roman" w:hAnsi="Times New Roman" w:cs="Times New Roman"/>
          <w:color w:val="000000"/>
          <w:sz w:val="24"/>
          <w:szCs w:val="24"/>
          <w:lang w:eastAsia="es-ES"/>
        </w:rPr>
        <w:t>Que, con fecha 11 de marzo de 2020, la ORGANIZACION MUNDIAL DE LA SALUD (OMS) declaró el brote del nuevo coronavirus como una pandemia, teniendo en</w:t>
      </w:r>
      <w:r w:rsidRPr="00826C0D">
        <w:rPr>
          <w:rFonts w:ascii="Times New Roman" w:eastAsia="Times New Roman" w:hAnsi="Times New Roman" w:cs="Times New Roman"/>
          <w:color w:val="000000"/>
          <w:sz w:val="24"/>
          <w:szCs w:val="24"/>
          <w:lang w:eastAsia="es-ES"/>
        </w:rPr>
        <w:t xml:space="preserve"> cuenta la cantidad de personas infectadas, y el dictado del Decreto de Necesidad y Urgencia N°260/20, por parte del Estado Nacional.</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Que, la evolución de la situación epidemiológica exige que se adopten medidas rápidas, eficaces y urgentes, que preserven las cuestiones de sanidad de la población, como así también medidas sobre ciertas actividades que realicen nuestros vecinos del Partido de Bragado;</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xml:space="preserve">        Que, resulta necesario reglamentar la forma en la que desarrollarán su actividad los siguientes oficios: albañiles, electricistas, carpinteros, pintores, plomeros, gasistas, construcción en seco y herreros, los cuales se inscribieron oportunamente vía web, durante los días 13 al 15 de abril del corriente año,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Que, por último, resulta necesario la adopción de nuevas medidas oportunas, consensuadas y basadas en evidencia científica que se sumen a las ya adoptadas desde la firma de los Decretos N°241/2020, 246/2020, 253/2020, 258/2020, 261/2020, 272/2020,  283/2020, 285/2020, 288/2020 y 289/2020</w:t>
      </w:r>
      <w:r w:rsidR="00327F1E">
        <w:rPr>
          <w:rFonts w:ascii="Times New Roman" w:eastAsia="Times New Roman" w:hAnsi="Times New Roman" w:cs="Times New Roman"/>
          <w:color w:val="000000"/>
          <w:sz w:val="24"/>
          <w:szCs w:val="24"/>
          <w:lang w:eastAsia="es-ES"/>
        </w:rPr>
        <w:t xml:space="preserve">, como así también teniendo en consideración </w:t>
      </w:r>
      <w:r w:rsidR="007460DA" w:rsidRPr="00327F1E">
        <w:rPr>
          <w:rFonts w:ascii="Times New Roman" w:eastAsia="Times New Roman" w:hAnsi="Times New Roman" w:cs="Times New Roman"/>
          <w:color w:val="000000"/>
          <w:sz w:val="24"/>
          <w:szCs w:val="24"/>
          <w:lang w:eastAsia="es-ES"/>
        </w:rPr>
        <w:t xml:space="preserve">la Resolución </w:t>
      </w:r>
      <w:r w:rsidR="007460DA" w:rsidRPr="00327F1E">
        <w:rPr>
          <w:rFonts w:ascii="Times New Roman" w:hAnsi="Times New Roman" w:cs="Times New Roman"/>
          <w:color w:val="000000"/>
          <w:shd w:val="clear" w:color="auto" w:fill="FFFFFF"/>
        </w:rPr>
        <w:t>RESO-2020-152-GDEBA-MJGM</w:t>
      </w:r>
      <w:r w:rsidR="007460DA" w:rsidRPr="00327F1E">
        <w:rPr>
          <w:rFonts w:ascii="Times New Roman" w:eastAsia="Times New Roman" w:hAnsi="Times New Roman" w:cs="Times New Roman"/>
          <w:color w:val="000000"/>
          <w:sz w:val="24"/>
          <w:szCs w:val="24"/>
          <w:lang w:eastAsia="es-ES"/>
        </w:rPr>
        <w:t xml:space="preserve"> dictada en el </w:t>
      </w:r>
      <w:proofErr w:type="spellStart"/>
      <w:r w:rsidR="007460DA" w:rsidRPr="00327F1E">
        <w:rPr>
          <w:rFonts w:ascii="Times New Roman" w:eastAsia="Times New Roman" w:hAnsi="Times New Roman" w:cs="Times New Roman"/>
          <w:color w:val="000000"/>
          <w:sz w:val="24"/>
          <w:szCs w:val="24"/>
          <w:lang w:eastAsia="es-ES"/>
        </w:rPr>
        <w:t>Expte</w:t>
      </w:r>
      <w:proofErr w:type="spellEnd"/>
      <w:r w:rsidR="007460DA" w:rsidRPr="00327F1E">
        <w:rPr>
          <w:rFonts w:ascii="Times New Roman" w:eastAsia="Times New Roman" w:hAnsi="Times New Roman" w:cs="Times New Roman"/>
          <w:color w:val="000000"/>
          <w:sz w:val="24"/>
          <w:szCs w:val="24"/>
          <w:lang w:eastAsia="es-ES"/>
        </w:rPr>
        <w:t>. N°</w:t>
      </w:r>
      <w:r w:rsidR="007460DA" w:rsidRPr="00327F1E">
        <w:rPr>
          <w:rFonts w:ascii="Times New Roman" w:hAnsi="Times New Roman" w:cs="Times New Roman"/>
          <w:color w:val="000000"/>
          <w:shd w:val="clear" w:color="auto" w:fill="FFFFFF"/>
        </w:rPr>
        <w:t>EX-2020-07445972-GDEBA-DSTAMJGM</w:t>
      </w:r>
      <w:r w:rsidRPr="00826C0D">
        <w:rPr>
          <w:rFonts w:ascii="Times New Roman" w:eastAsia="Times New Roman" w:hAnsi="Times New Roman" w:cs="Times New Roman"/>
          <w:color w:val="000000"/>
          <w:sz w:val="24"/>
          <w:szCs w:val="24"/>
          <w:lang w:eastAsia="es-ES"/>
        </w:rPr>
        <w:t xml:space="preserve">;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Por ello:</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xml:space="preserve">EL INTENDENTE MUNICIPAL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center"/>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D E C R E T A</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lastRenderedPageBreak/>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1°:</w:t>
      </w:r>
      <w:r w:rsidRPr="00826C0D">
        <w:rPr>
          <w:rFonts w:ascii="Times New Roman" w:eastAsia="Times New Roman" w:hAnsi="Times New Roman" w:cs="Times New Roman"/>
          <w:color w:val="000000"/>
          <w:sz w:val="24"/>
          <w:szCs w:val="24"/>
          <w:lang w:eastAsia="es-ES"/>
        </w:rPr>
        <w:t xml:space="preserve"> AUTORIZAR la actividad de construcción en obras particulares para la refacción, ampliación, mantenimiento y continuidad de obras, en todos sus rubros y ofici</w:t>
      </w:r>
      <w:r w:rsidR="00FB4FB5">
        <w:rPr>
          <w:rFonts w:ascii="Times New Roman" w:eastAsia="Times New Roman" w:hAnsi="Times New Roman" w:cs="Times New Roman"/>
          <w:color w:val="000000"/>
          <w:sz w:val="24"/>
          <w:szCs w:val="24"/>
          <w:lang w:eastAsia="es-ES"/>
        </w:rPr>
        <w:t>os, de Lunes a Viernes de 8</w:t>
      </w:r>
      <w:r w:rsidR="00EE65CA">
        <w:rPr>
          <w:rFonts w:ascii="Times New Roman" w:eastAsia="Times New Roman" w:hAnsi="Times New Roman" w:cs="Times New Roman"/>
          <w:color w:val="000000"/>
          <w:sz w:val="24"/>
          <w:szCs w:val="24"/>
          <w:lang w:eastAsia="es-ES"/>
        </w:rPr>
        <w:t>:00 Horas</w:t>
      </w:r>
      <w:r w:rsidR="00FB4FB5">
        <w:rPr>
          <w:rFonts w:ascii="Times New Roman" w:eastAsia="Times New Roman" w:hAnsi="Times New Roman" w:cs="Times New Roman"/>
          <w:color w:val="000000"/>
          <w:sz w:val="24"/>
          <w:szCs w:val="24"/>
          <w:lang w:eastAsia="es-ES"/>
        </w:rPr>
        <w:t xml:space="preserve"> a 1</w:t>
      </w:r>
      <w:r w:rsidR="00EE65CA">
        <w:rPr>
          <w:rFonts w:ascii="Times New Roman" w:eastAsia="Times New Roman" w:hAnsi="Times New Roman" w:cs="Times New Roman"/>
          <w:color w:val="000000"/>
          <w:sz w:val="24"/>
          <w:szCs w:val="24"/>
          <w:lang w:eastAsia="es-ES"/>
        </w:rPr>
        <w:t>6:00 H</w:t>
      </w:r>
      <w:bookmarkStart w:id="0" w:name="_GoBack"/>
      <w:bookmarkEnd w:id="0"/>
      <w:r w:rsidRPr="00826C0D">
        <w:rPr>
          <w:rFonts w:ascii="Times New Roman" w:eastAsia="Times New Roman" w:hAnsi="Times New Roman" w:cs="Times New Roman"/>
          <w:color w:val="000000"/>
          <w:sz w:val="24"/>
          <w:szCs w:val="24"/>
          <w:lang w:eastAsia="es-ES"/>
        </w:rPr>
        <w:t xml:space="preserve">oras.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Asimismo se establece que no  se autorizarán los inicios de nuevos expedientes de obra mientras se encuentre vigente el aislamiento social, preventivo y obligatorio.</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2°:</w:t>
      </w:r>
      <w:r w:rsidRPr="00826C0D">
        <w:rPr>
          <w:rFonts w:ascii="Times New Roman" w:eastAsia="Times New Roman" w:hAnsi="Times New Roman" w:cs="Times New Roman"/>
          <w:color w:val="000000"/>
          <w:sz w:val="24"/>
          <w:szCs w:val="24"/>
          <w:lang w:eastAsia="es-ES"/>
        </w:rPr>
        <w:t xml:space="preserve"> ESTABLECER que la cantidad de personas habilitadas para cada obra, no podrá exceder el número </w:t>
      </w:r>
      <w:r w:rsidR="00FB4FB5">
        <w:rPr>
          <w:rFonts w:ascii="Times New Roman" w:eastAsia="Times New Roman" w:hAnsi="Times New Roman" w:cs="Times New Roman"/>
          <w:color w:val="000000"/>
          <w:sz w:val="24"/>
          <w:szCs w:val="24"/>
          <w:lang w:eastAsia="es-ES"/>
        </w:rPr>
        <w:t xml:space="preserve">máximo </w:t>
      </w:r>
      <w:r w:rsidRPr="00826C0D">
        <w:rPr>
          <w:rFonts w:ascii="Times New Roman" w:eastAsia="Times New Roman" w:hAnsi="Times New Roman" w:cs="Times New Roman"/>
          <w:color w:val="000000"/>
          <w:sz w:val="24"/>
          <w:szCs w:val="24"/>
          <w:lang w:eastAsia="es-ES"/>
        </w:rPr>
        <w:t xml:space="preserve">de </w:t>
      </w:r>
      <w:r w:rsidR="00FB4FB5">
        <w:rPr>
          <w:rFonts w:ascii="Times New Roman" w:eastAsia="Times New Roman" w:hAnsi="Times New Roman" w:cs="Times New Roman"/>
          <w:color w:val="000000"/>
          <w:sz w:val="24"/>
          <w:szCs w:val="24"/>
          <w:lang w:eastAsia="es-ES"/>
        </w:rPr>
        <w:t>cuatro</w:t>
      </w:r>
      <w:r w:rsidRPr="00826C0D">
        <w:rPr>
          <w:rFonts w:ascii="Times New Roman" w:eastAsia="Times New Roman" w:hAnsi="Times New Roman" w:cs="Times New Roman"/>
          <w:color w:val="000000"/>
          <w:sz w:val="24"/>
          <w:szCs w:val="24"/>
          <w:lang w:eastAsia="es-ES"/>
        </w:rPr>
        <w:t xml:space="preserve"> (</w:t>
      </w:r>
      <w:r w:rsidR="00FB4FB5">
        <w:rPr>
          <w:rFonts w:ascii="Times New Roman" w:eastAsia="Times New Roman" w:hAnsi="Times New Roman" w:cs="Times New Roman"/>
          <w:color w:val="000000"/>
          <w:sz w:val="24"/>
          <w:szCs w:val="24"/>
          <w:lang w:eastAsia="es-ES"/>
        </w:rPr>
        <w:t>4</w:t>
      </w:r>
      <w:r w:rsidRPr="00826C0D">
        <w:rPr>
          <w:rFonts w:ascii="Times New Roman" w:eastAsia="Times New Roman" w:hAnsi="Times New Roman" w:cs="Times New Roman"/>
          <w:color w:val="000000"/>
          <w:sz w:val="24"/>
          <w:szCs w:val="24"/>
          <w:lang w:eastAsia="es-ES"/>
        </w:rPr>
        <w:t>)</w:t>
      </w:r>
      <w:r w:rsidR="00FB4FB5">
        <w:rPr>
          <w:rFonts w:ascii="Times New Roman" w:eastAsia="Times New Roman" w:hAnsi="Times New Roman" w:cs="Times New Roman"/>
          <w:color w:val="000000"/>
          <w:sz w:val="24"/>
          <w:szCs w:val="24"/>
          <w:lang w:eastAsia="es-ES"/>
        </w:rPr>
        <w:t>, permitiendo no más de una (1) persona por cada diez (10) metros cuadrados de la obra</w:t>
      </w:r>
      <w:r w:rsidRPr="00826C0D">
        <w:rPr>
          <w:rFonts w:ascii="Times New Roman" w:eastAsia="Times New Roman" w:hAnsi="Times New Roman" w:cs="Times New Roman"/>
          <w:color w:val="000000"/>
          <w:sz w:val="24"/>
          <w:szCs w:val="24"/>
          <w:lang w:eastAsia="es-ES"/>
        </w:rPr>
        <w:t xml:space="preserve">.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3°</w:t>
      </w:r>
      <w:r w:rsidRPr="00826C0D">
        <w:rPr>
          <w:rFonts w:ascii="Times New Roman" w:eastAsia="Times New Roman" w:hAnsi="Times New Roman" w:cs="Times New Roman"/>
          <w:color w:val="000000"/>
          <w:sz w:val="24"/>
          <w:szCs w:val="24"/>
          <w:lang w:eastAsia="es-ES"/>
        </w:rPr>
        <w:t xml:space="preserve">: No podrán formar parte de las obras toda persona mayor de 60 años, y las personas con patologías previas que constituyan grupo de riesgo de acuerdo a lo establecido en la Decisión Administrativa N°390/2020.-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4º:</w:t>
      </w:r>
      <w:r w:rsidRPr="00826C0D">
        <w:rPr>
          <w:rFonts w:ascii="Times New Roman" w:eastAsia="Times New Roman" w:hAnsi="Times New Roman" w:cs="Times New Roman"/>
          <w:color w:val="000000"/>
          <w:sz w:val="24"/>
          <w:szCs w:val="24"/>
          <w:lang w:eastAsia="es-ES"/>
        </w:rPr>
        <w:t xml:space="preserve"> Las personas que se encuentren inscriptas en el Registro de Oficios confeccionado por la Municipalidad de Bragado, serán las personas autorizadas para la realización de las obras, respecto de los siguientes oficios: albañiles, electricistas, carpinteros, pintores, plomeros, gasistas, construcción en seco y herreros.</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ARTICULO 5°:</w:t>
      </w:r>
      <w:r w:rsidRPr="00826C0D">
        <w:rPr>
          <w:rFonts w:ascii="Times New Roman" w:eastAsia="Times New Roman" w:hAnsi="Times New Roman" w:cs="Times New Roman"/>
          <w:color w:val="000000"/>
          <w:sz w:val="24"/>
          <w:szCs w:val="24"/>
          <w:lang w:eastAsia="es-ES"/>
        </w:rPr>
        <w:t xml:space="preserve"> La autorización se otorgará por el plazo de treinta (30) días</w:t>
      </w:r>
      <w:r w:rsidR="00FB4FB5">
        <w:rPr>
          <w:rFonts w:ascii="Times New Roman" w:eastAsia="Times New Roman" w:hAnsi="Times New Roman" w:cs="Times New Roman"/>
          <w:color w:val="000000"/>
          <w:sz w:val="24"/>
          <w:szCs w:val="24"/>
          <w:lang w:eastAsia="es-ES"/>
        </w:rPr>
        <w:t>, pudiendo modificarse de acuerdo a lo que establezcan las autoridades sanitarias y/o el Gobierno Nacional y/o el Gobierno Provincial en su caso</w:t>
      </w:r>
      <w:r w:rsidRPr="00826C0D">
        <w:rPr>
          <w:rFonts w:ascii="Times New Roman" w:eastAsia="Times New Roman" w:hAnsi="Times New Roman" w:cs="Times New Roman"/>
          <w:color w:val="000000"/>
          <w:sz w:val="24"/>
          <w:szCs w:val="24"/>
          <w:lang w:eastAsia="es-ES"/>
        </w:rPr>
        <w:t xml:space="preserve">. </w:t>
      </w:r>
    </w:p>
    <w:p w:rsidR="00826C0D" w:rsidRPr="00826C0D" w:rsidRDefault="00826C0D" w:rsidP="00826C0D">
      <w:pPr>
        <w:spacing w:after="0" w:line="240" w:lineRule="auto"/>
        <w:jc w:val="both"/>
        <w:rPr>
          <w:rFonts w:ascii="Arial" w:eastAsia="Times New Roman" w:hAnsi="Arial" w:cs="Arial"/>
          <w:lang w:eastAsia="es-ES"/>
        </w:rPr>
      </w:pPr>
      <w:r w:rsidRPr="00826C0D">
        <w:rPr>
          <w:rFonts w:ascii="Arial" w:eastAsia="Times New Roman" w:hAnsi="Arial" w:cs="Arial"/>
          <w:color w:val="000000"/>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ARTICULO 6°:</w:t>
      </w:r>
      <w:r w:rsidRPr="00826C0D">
        <w:rPr>
          <w:rFonts w:ascii="Times New Roman" w:eastAsia="Times New Roman" w:hAnsi="Times New Roman" w:cs="Times New Roman"/>
          <w:color w:val="000000"/>
          <w:sz w:val="24"/>
          <w:szCs w:val="24"/>
          <w:lang w:eastAsia="es-ES"/>
        </w:rPr>
        <w:t xml:space="preserve"> En el caso que las tareas se efectúen dentro de un inmueble habitado, las personas que allí se domicilien o trabajen, no deberán compartir el espacio con el o los contratistas.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xml:space="preserve">        Asimismo, deberán cumplir con las normas de distanciamiento social debiendo, el contratista, contar con artículos de desinfección personal con más los elementos necesarios para desinfectar los espacios de trabajo.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xml:space="preserve">        En todos los casos será obligatorio el uso de barbijo y guantes, debiendo cumplir con todas las medidas de bioseguridad establecidas por las autoridades sanitarias, como así también deberán contar con todo el equipamiento de seguridad para la obra.-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7º:</w:t>
      </w:r>
      <w:r w:rsidRPr="00826C0D">
        <w:rPr>
          <w:rFonts w:ascii="Times New Roman" w:eastAsia="Times New Roman" w:hAnsi="Times New Roman" w:cs="Times New Roman"/>
          <w:color w:val="000000"/>
          <w:sz w:val="24"/>
          <w:szCs w:val="24"/>
          <w:lang w:eastAsia="es-ES"/>
        </w:rPr>
        <w:t xml:space="preserve"> El incumplimiento de cualquiera de las disposiciones contenidas en el presente decreto, tendrá como sanción, la caducidad de la autorización concedida.</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8º:</w:t>
      </w:r>
      <w:r w:rsidRPr="00826C0D">
        <w:rPr>
          <w:rFonts w:ascii="Times New Roman" w:eastAsia="Times New Roman" w:hAnsi="Times New Roman" w:cs="Times New Roman"/>
          <w:color w:val="000000"/>
          <w:sz w:val="24"/>
          <w:szCs w:val="24"/>
          <w:lang w:eastAsia="es-ES"/>
        </w:rPr>
        <w:t xml:space="preserve"> Lo/s propietario/s del inmueble en donde se realicen las obras </w:t>
      </w:r>
      <w:r w:rsidR="00FB4FB5">
        <w:rPr>
          <w:rFonts w:ascii="Times New Roman" w:eastAsia="Times New Roman" w:hAnsi="Times New Roman" w:cs="Times New Roman"/>
          <w:color w:val="000000"/>
          <w:sz w:val="24"/>
          <w:szCs w:val="24"/>
          <w:lang w:eastAsia="es-ES"/>
        </w:rPr>
        <w:t xml:space="preserve">y/o los profesionales a su cargo, </w:t>
      </w:r>
      <w:r w:rsidRPr="00826C0D">
        <w:rPr>
          <w:rFonts w:ascii="Times New Roman" w:eastAsia="Times New Roman" w:hAnsi="Times New Roman" w:cs="Times New Roman"/>
          <w:color w:val="000000"/>
          <w:sz w:val="24"/>
          <w:szCs w:val="24"/>
          <w:lang w:eastAsia="es-ES"/>
        </w:rPr>
        <w:t>serán solidariamente responsables en el control de las medidas de bioseguridad y de equipamiento de seguridad para la obra, que deben cumplir el/los contratista/s, siendo aplicable en caso de incumplimiento las sanciones previstas en el Código de Faltas Municipal - Ordenanza N°171/85 y sus modificatorias.-</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9°:</w:t>
      </w:r>
      <w:r w:rsidRPr="00826C0D">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u w:val="single"/>
          <w:lang w:eastAsia="es-ES"/>
        </w:rPr>
        <w:t>ARTÍCULO 10º:</w:t>
      </w:r>
      <w:r w:rsidRPr="00826C0D">
        <w:rPr>
          <w:rFonts w:ascii="Times New Roman" w:eastAsia="Times New Roman" w:hAnsi="Times New Roman" w:cs="Times New Roman"/>
          <w:color w:val="000000"/>
          <w:sz w:val="24"/>
          <w:szCs w:val="24"/>
          <w:lang w:eastAsia="es-ES"/>
        </w:rPr>
        <w:t xml:space="preserve"> FIRMAR, REGISTRAR, COMUNICAR, PUBLICAR EN EL BOLETIN OFICIAL Y ARCHIVAR.-</w:t>
      </w:r>
    </w:p>
    <w:p w:rsidR="00826C0D" w:rsidRPr="00826C0D" w:rsidRDefault="00826C0D" w:rsidP="00826C0D">
      <w:pPr>
        <w:spacing w:after="0" w:line="240" w:lineRule="auto"/>
        <w:jc w:val="both"/>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 </w:t>
      </w:r>
    </w:p>
    <w:p w:rsidR="00826C0D" w:rsidRPr="00826C0D" w:rsidRDefault="00826C0D" w:rsidP="00826C0D">
      <w:pPr>
        <w:spacing w:after="0" w:line="240" w:lineRule="auto"/>
        <w:jc w:val="right"/>
        <w:rPr>
          <w:rFonts w:ascii="Times New Roman" w:eastAsia="Times New Roman" w:hAnsi="Times New Roman" w:cs="Times New Roman"/>
          <w:sz w:val="24"/>
          <w:szCs w:val="24"/>
          <w:lang w:eastAsia="es-ES"/>
        </w:rPr>
      </w:pPr>
      <w:r w:rsidRPr="00826C0D">
        <w:rPr>
          <w:rFonts w:ascii="Times New Roman" w:eastAsia="Times New Roman" w:hAnsi="Times New Roman" w:cs="Times New Roman"/>
          <w:color w:val="000000"/>
          <w:sz w:val="24"/>
          <w:szCs w:val="24"/>
          <w:lang w:eastAsia="es-ES"/>
        </w:rPr>
        <w:t>Bragado,</w:t>
      </w:r>
      <w:r w:rsidR="007460DA">
        <w:rPr>
          <w:rFonts w:ascii="Times New Roman" w:eastAsia="Times New Roman" w:hAnsi="Times New Roman" w:cs="Times New Roman"/>
          <w:color w:val="000000"/>
          <w:sz w:val="24"/>
          <w:szCs w:val="24"/>
          <w:lang w:eastAsia="es-ES"/>
        </w:rPr>
        <w:t xml:space="preserve"> 2</w:t>
      </w:r>
      <w:r w:rsidRPr="00826C0D">
        <w:rPr>
          <w:rFonts w:ascii="Times New Roman" w:eastAsia="Times New Roman" w:hAnsi="Times New Roman" w:cs="Times New Roman"/>
          <w:color w:val="000000"/>
          <w:sz w:val="24"/>
          <w:szCs w:val="24"/>
          <w:lang w:eastAsia="es-ES"/>
        </w:rPr>
        <w:t xml:space="preserve"> de </w:t>
      </w:r>
      <w:r w:rsidR="007460DA">
        <w:rPr>
          <w:rFonts w:ascii="Times New Roman" w:eastAsia="Times New Roman" w:hAnsi="Times New Roman" w:cs="Times New Roman"/>
          <w:color w:val="000000"/>
          <w:sz w:val="24"/>
          <w:szCs w:val="24"/>
          <w:lang w:eastAsia="es-ES"/>
        </w:rPr>
        <w:t>Mayo</w:t>
      </w:r>
      <w:r w:rsidRPr="00826C0D">
        <w:rPr>
          <w:rFonts w:ascii="Times New Roman" w:eastAsia="Times New Roman" w:hAnsi="Times New Roman" w:cs="Times New Roman"/>
          <w:color w:val="000000"/>
          <w:sz w:val="24"/>
          <w:szCs w:val="24"/>
          <w:lang w:eastAsia="es-ES"/>
        </w:rPr>
        <w:t xml:space="preserve"> de 2020.</w:t>
      </w:r>
    </w:p>
    <w:p w:rsidR="00056856" w:rsidRDefault="00056856"/>
    <w:sectPr w:rsidR="000568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0D"/>
    <w:rsid w:val="00056856"/>
    <w:rsid w:val="00327F1E"/>
    <w:rsid w:val="00375C3E"/>
    <w:rsid w:val="007460DA"/>
    <w:rsid w:val="007B54E2"/>
    <w:rsid w:val="00826C0D"/>
    <w:rsid w:val="00C1722B"/>
    <w:rsid w:val="00EE65CA"/>
    <w:rsid w:val="00FB4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E603-DC3D-4C26-9902-CD5B5EBF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2020-05-03T01:07:00Z</dcterms:created>
  <dcterms:modified xsi:type="dcterms:W3CDTF">2020-05-03T01:07:00Z</dcterms:modified>
</cp:coreProperties>
</file>